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C84" w:rsidRPr="00DE0883" w:rsidRDefault="002D6C84" w:rsidP="002D6C84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Психологическая поддержка ребенка </w:t>
      </w:r>
      <w:r w:rsidR="00DE0883" w:rsidRPr="00DE0883">
        <w:rPr>
          <w:rFonts w:ascii="Times New Roman" w:hAnsi="Times New Roman" w:cs="Times New Roman"/>
          <w:sz w:val="24"/>
          <w:szCs w:val="24"/>
        </w:rPr>
        <w:t xml:space="preserve">переживающего утрату </w:t>
      </w:r>
    </w:p>
    <w:p w:rsidR="00DE0883" w:rsidRPr="00DE0883" w:rsidRDefault="002D6C84" w:rsidP="00DE0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Смерть близкого человека – одно из самых тяжелых событий в жизни. Поэтому дети, которые переживают горе, связанное с потерей родных,  нуждаются в особом подходе, поддержке. </w:t>
      </w:r>
      <w:r w:rsidR="00DE0883" w:rsidRPr="00DE0883">
        <w:rPr>
          <w:rFonts w:ascii="Times New Roman" w:hAnsi="Times New Roman" w:cs="Times New Roman"/>
          <w:sz w:val="24"/>
          <w:szCs w:val="24"/>
        </w:rPr>
        <w:t>Для ребенка это особая травма, наполненная большей тревогой, чем у взрослых. Ребенку предстоит оторваться от ушедшего и найти нового взрослого, к которому можно привязаться для своего полноценного развития. Смерть близкого или родного человека - всегда боль. Переживания, связанные со смертью, в разном детском возрастном периоде разные. Однако взрослому надо знать, что в любом возрасте ребенок, переживающий боль утраты нуждается в следующем: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 - знать, что он не один со своим страхом и болью; 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- понимать, что нет его вины в том, что произошло; 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- иметь право выразить свои негативные чувства; 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>- иметь способ или средство, которое позволит ему выразить свои чувства более естественным способом, чем просто отвечать на вопросы: «Как ты себя чувствуешь?» или «Как сильно ты переживаешь из-за того, что произошло?»;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 - знать, что его реакции являются естественными, как и те, которые он может еще испытывать из-за полученной травмы;</w:t>
      </w:r>
    </w:p>
    <w:p w:rsidR="00DE0883" w:rsidRPr="00DE0883" w:rsidRDefault="00DE0883" w:rsidP="00DE0883">
      <w:pPr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 - получить особое внимание взрослого, направленное на преодоление последствий травмы, для того, чтобы почувствовать облегчение, выработать силу, позволяющую контролировать свой внутренний мир.</w:t>
      </w:r>
    </w:p>
    <w:p w:rsidR="002D6C84" w:rsidRDefault="002D6C84" w:rsidP="00DE0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E0883">
        <w:rPr>
          <w:rFonts w:ascii="Times New Roman" w:hAnsi="Times New Roman" w:cs="Times New Roman"/>
          <w:sz w:val="24"/>
          <w:szCs w:val="24"/>
        </w:rPr>
        <w:t xml:space="preserve">Наилучшей помощью травмированному ребенку будет та, когда другой взрослый включится в его ситуацию </w:t>
      </w:r>
      <w:proofErr w:type="gramStart"/>
      <w:r w:rsidRPr="00DE0883">
        <w:rPr>
          <w:rFonts w:ascii="Times New Roman" w:hAnsi="Times New Roman" w:cs="Times New Roman"/>
          <w:sz w:val="24"/>
          <w:szCs w:val="24"/>
        </w:rPr>
        <w:t>совместного</w:t>
      </w:r>
      <w:proofErr w:type="gramEnd"/>
      <w:r w:rsidRPr="00DE088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E0883">
        <w:rPr>
          <w:rFonts w:ascii="Times New Roman" w:hAnsi="Times New Roman" w:cs="Times New Roman"/>
          <w:sz w:val="24"/>
          <w:szCs w:val="24"/>
        </w:rPr>
        <w:t>горевания</w:t>
      </w:r>
      <w:proofErr w:type="spellEnd"/>
      <w:r w:rsidRPr="00DE0883">
        <w:rPr>
          <w:rFonts w:ascii="Times New Roman" w:hAnsi="Times New Roman" w:cs="Times New Roman"/>
          <w:sz w:val="24"/>
          <w:szCs w:val="24"/>
        </w:rPr>
        <w:t xml:space="preserve"> и постепенно выстроит надежную эмоциональную связь с ребенком. Этот контакт может стать для него той прочной базой, благодаря которой ребенок будет в будущем в состоянии сам справиться с постигшим его несчастьем.</w:t>
      </w:r>
    </w:p>
    <w:p w:rsidR="00DE0883" w:rsidRPr="00DE0883" w:rsidRDefault="00DE0883" w:rsidP="00DE0883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sectPr w:rsidR="00DE0883" w:rsidRPr="00DE08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2D6C84"/>
    <w:rsid w:val="002D6C84"/>
    <w:rsid w:val="00DE0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ПК1</dc:creator>
  <cp:lastModifiedBy>ПК1</cp:lastModifiedBy>
  <cp:revision>2</cp:revision>
  <dcterms:created xsi:type="dcterms:W3CDTF">2024-12-12T10:32:00Z</dcterms:created>
  <dcterms:modified xsi:type="dcterms:W3CDTF">2024-12-12T10:32:00Z</dcterms:modified>
</cp:coreProperties>
</file>